
<file path=[Content_Types].xml><?xml version="1.0" encoding="utf-8"?>
<Types xmlns="http://schemas.openxmlformats.org/package/2006/content-types">
  <Default Extension="png" ContentType="image/png"/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0463A" w14:textId="77777777" w:rsidR="00832FF3" w:rsidRPr="00832FF3" w:rsidRDefault="00832FF3" w:rsidP="00832FF3">
      <w:pPr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hr-HR"/>
        </w:rPr>
      </w:pPr>
    </w:p>
    <w:tbl>
      <w:tblPr>
        <w:tblpPr w:leftFromText="180" w:rightFromText="180" w:vertAnchor="text" w:horzAnchor="margin" w:tblpY="121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831"/>
      </w:tblGrid>
      <w:tr w:rsidR="00832FF3" w:rsidRPr="00832FF3" w14:paraId="375A1FC1" w14:textId="77777777" w:rsidTr="003F16D9">
        <w:trPr>
          <w:trHeight w:val="2396"/>
        </w:trPr>
        <w:tc>
          <w:tcPr>
            <w:tcW w:w="9924" w:type="dxa"/>
            <w:gridSpan w:val="2"/>
            <w:shd w:val="clear" w:color="auto" w:fill="DBE5F1"/>
          </w:tcPr>
          <w:p w14:paraId="3081080D" w14:textId="77777777" w:rsidR="00C25954" w:rsidRPr="007F4889" w:rsidRDefault="00C25954" w:rsidP="004A740E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hr-HR"/>
              </w:rPr>
            </w:pPr>
          </w:p>
          <w:p w14:paraId="74B2F2B0" w14:textId="2CB25C24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40"/>
                <w:szCs w:val="40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40"/>
                <w:szCs w:val="40"/>
                <w:lang w:eastAsia="hr-HR"/>
              </w:rPr>
              <w:t>Radionica za LAG-ove</w:t>
            </w:r>
          </w:p>
          <w:p w14:paraId="10153F0E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hr-HR"/>
              </w:rPr>
            </w:pPr>
          </w:p>
          <w:p w14:paraId="1A57DA30" w14:textId="7A8F0165" w:rsidR="00832FF3" w:rsidRPr="003F16D9" w:rsidRDefault="00A01782" w:rsidP="003F16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</w:pPr>
            <w:r w:rsidRPr="00A01782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„</w:t>
            </w:r>
            <w:r w:rsidR="009C7E1C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LEADER operativna pravila unutar intervencije 77.06.“</w:t>
            </w:r>
          </w:p>
        </w:tc>
      </w:tr>
      <w:tr w:rsidR="00832FF3" w:rsidRPr="00832FF3" w14:paraId="607C6F47" w14:textId="77777777" w:rsidTr="00204389">
        <w:trPr>
          <w:trHeight w:val="412"/>
        </w:trPr>
        <w:tc>
          <w:tcPr>
            <w:tcW w:w="9924" w:type="dxa"/>
            <w:gridSpan w:val="2"/>
            <w:shd w:val="clear" w:color="auto" w:fill="auto"/>
          </w:tcPr>
          <w:p w14:paraId="4D861BB3" w14:textId="49603779" w:rsidR="00832FF3" w:rsidRDefault="00832FF3" w:rsidP="00391885">
            <w:pPr>
              <w:tabs>
                <w:tab w:val="left" w:pos="426"/>
              </w:tabs>
              <w:spacing w:before="240" w:line="24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Organizatori</w:t>
            </w:r>
            <w:r w:rsidR="006C15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/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suorganizatori: Ministarstvo poljoprivrede i Nacionalna ruralna mreža u suradnji s LEADER mrežom Hrvatske, Hrvatskom mrežom za ruralni razvoj</w:t>
            </w:r>
            <w:r w:rsidR="006C15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i Agencijom za plaćanja u poljoprivredi, ribarstvu i ruralnom razvoju</w:t>
            </w:r>
          </w:p>
          <w:p w14:paraId="6557ADB5" w14:textId="5B357F4B" w:rsidR="006C15D9" w:rsidRDefault="006C15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</w:pPr>
            <w:r w:rsidRPr="006E650A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>Domaćin</w:t>
            </w:r>
            <w:r w:rsidR="009C7E1C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>i</w:t>
            </w:r>
            <w:r w:rsidRPr="006E650A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 xml:space="preserve"> radionice:</w:t>
            </w:r>
            <w:r w:rsidRPr="006C15D9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 xml:space="preserve"> </w:t>
            </w:r>
          </w:p>
          <w:p w14:paraId="2CE17619" w14:textId="39B592C4" w:rsidR="00832FF3" w:rsidRPr="00832FF3" w:rsidRDefault="009C7E1C" w:rsidP="006E650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Courier New" w:hAnsi="Courier New" w:cs="Courier New"/>
                <w:noProof/>
                <w:color w:val="242424"/>
                <w:sz w:val="20"/>
                <w:szCs w:val="20"/>
              </w:rPr>
              <w:drawing>
                <wp:inline distT="0" distB="0" distL="0" distR="0" wp14:anchorId="797053C9" wp14:editId="654B373C">
                  <wp:extent cx="1419225" cy="1123950"/>
                  <wp:effectExtent l="0" t="0" r="9525" b="0"/>
                  <wp:docPr id="1" name="Slika 1" descr="cid:image012.png@01DA59DB.3315D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12.png@01DA59DB.3315D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EF2BA1" wp14:editId="2D3CEB9A">
                  <wp:extent cx="1019175" cy="1028700"/>
                  <wp:effectExtent l="0" t="0" r="9525" b="0"/>
                  <wp:docPr id="7" name="Slika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D9153B-2625-4B9D-972A-84D9AE5FD3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lika 6">
                            <a:extLst>
                              <a:ext uri="{FF2B5EF4-FFF2-40B4-BE49-F238E27FC236}">
                                <a16:creationId xmlns:a16="http://schemas.microsoft.com/office/drawing/2014/main" id="{96D9153B-2625-4B9D-972A-84D9AE5FD3C6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385" cy="10289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604C8">
              <w:rPr>
                <w:rFonts w:ascii="Bookman Old Style" w:eastAsia="Times New Roman" w:hAnsi="Bookman Old Style" w:cs="Times New Roman"/>
                <w:i/>
                <w:iCs/>
                <w:noProof/>
                <w:sz w:val="24"/>
                <w:szCs w:val="24"/>
                <w:lang w:eastAsia="hr-HR"/>
              </w:rPr>
              <w:t xml:space="preserve">             </w:t>
            </w:r>
            <w:r w:rsidR="00C67207">
              <w:rPr>
                <w:rFonts w:ascii="Bookman Old Style" w:eastAsia="Times New Roman" w:hAnsi="Bookman Old Style" w:cs="Times New Roman"/>
                <w:i/>
                <w:iCs/>
                <w:noProof/>
                <w:sz w:val="24"/>
                <w:szCs w:val="24"/>
                <w:lang w:eastAsia="hr-HR"/>
              </w:rPr>
              <w:t xml:space="preserve"> </w:t>
            </w:r>
            <w:r w:rsidR="00F604C8">
              <w:rPr>
                <w:rFonts w:ascii="Bookman Old Style" w:eastAsia="Times New Roman" w:hAnsi="Bookman Old Style" w:cs="Times New Roman"/>
                <w:i/>
                <w:iCs/>
                <w:noProof/>
                <w:sz w:val="24"/>
                <w:szCs w:val="24"/>
                <w:lang w:eastAsia="hr-HR"/>
              </w:rPr>
              <w:t xml:space="preserve">                             </w:t>
            </w:r>
          </w:p>
        </w:tc>
      </w:tr>
      <w:tr w:rsidR="00832FF3" w:rsidRPr="00832FF3" w14:paraId="399FF987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615FF752" w14:textId="648417D9" w:rsidR="00832FF3" w:rsidRPr="00832FF3" w:rsidRDefault="005E6903" w:rsidP="00F604C8">
            <w:pPr>
              <w:tabs>
                <w:tab w:val="left" w:pos="426"/>
              </w:tabs>
              <w:spacing w:after="0" w:line="240" w:lineRule="auto"/>
              <w:ind w:left="-120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r w:rsidR="00832FF3"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Ciljna skupina: Lokalne akcijske grupe u Republici Hrvatskoj</w:t>
            </w:r>
          </w:p>
        </w:tc>
      </w:tr>
      <w:tr w:rsidR="00832FF3" w:rsidRPr="00832FF3" w14:paraId="06F1D58B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FFFFFF"/>
            <w:vAlign w:val="center"/>
          </w:tcPr>
          <w:p w14:paraId="7F94B507" w14:textId="16AA225D" w:rsidR="00265947" w:rsidRPr="00832FF3" w:rsidRDefault="00832FF3" w:rsidP="002013C2">
            <w:pPr>
              <w:tabs>
                <w:tab w:val="left" w:pos="426"/>
              </w:tabs>
              <w:spacing w:after="0" w:line="240" w:lineRule="auto"/>
              <w:ind w:left="-111" w:firstLine="31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Datum i mjesto: </w:t>
            </w:r>
            <w:r w:rsidR="009C7E1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 w:rsidR="00E8629D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5E690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-</w:t>
            </w:r>
            <w:r w:rsidR="009C7E1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5E690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. </w:t>
            </w:r>
            <w:r w:rsidR="003F6E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ožujka</w:t>
            </w:r>
            <w:r w:rsidR="005E690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202</w:t>
            </w:r>
            <w:r w:rsidR="009C7E1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 godine</w:t>
            </w:r>
            <w:r w:rsidR="006E650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;</w:t>
            </w:r>
            <w:r w:rsidR="001C44C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0B571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radionica - </w:t>
            </w:r>
            <w:proofErr w:type="spellStart"/>
            <w:r w:rsidR="00075BBB" w:rsidRPr="00075BB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Šamačka</w:t>
            </w:r>
            <w:proofErr w:type="spellEnd"/>
            <w:r w:rsidR="00075BBB" w:rsidRPr="00075BB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ul. 97, 35221 Velika Kopanica</w:t>
            </w:r>
            <w:r w:rsidR="000B571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; smještaj – područje grada Slavonskog Broda</w:t>
            </w:r>
          </w:p>
        </w:tc>
      </w:tr>
      <w:tr w:rsidR="00832FF3" w:rsidRPr="00832FF3" w14:paraId="2F57774F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57B3FF56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hr-HR"/>
              </w:rPr>
              <w:t>PROGRAM</w:t>
            </w:r>
          </w:p>
        </w:tc>
      </w:tr>
      <w:tr w:rsidR="005B64D1" w:rsidRPr="00832FF3" w14:paraId="1EE3A9D2" w14:textId="77777777" w:rsidTr="00125F1F">
        <w:trPr>
          <w:trHeight w:val="56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3207C694" w14:textId="77777777" w:rsidR="003F16D9" w:rsidRDefault="003F16D9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  <w:p w14:paraId="1CA2715C" w14:textId="2D6D7E57" w:rsidR="003F16D9" w:rsidRPr="00832FF3" w:rsidRDefault="003F6EB6" w:rsidP="0035284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 w:rsidR="00146BDC"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ožujka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A0178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(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srijeda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5B64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B64D1" w:rsidRPr="00832FF3" w14:paraId="7890EDFB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0D41F758" w14:textId="77777777" w:rsidR="009C2838" w:rsidRDefault="005B64D1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 w:rsidRPr="005B64D1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Dolazak i smještaj sudionika u </w:t>
            </w:r>
            <w:r w:rsidR="005E690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popodnevnim/</w:t>
            </w:r>
            <w:r w:rsidRPr="005B64D1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večernjim satima</w:t>
            </w:r>
            <w:r w:rsidR="002E4FD4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 </w:t>
            </w:r>
          </w:p>
          <w:p w14:paraId="7FFF19E2" w14:textId="743424D0" w:rsidR="005B64D1" w:rsidRPr="00832FF3" w:rsidRDefault="002E4FD4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(</w:t>
            </w:r>
            <w:r w:rsidR="000B571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smještaj na </w:t>
            </w:r>
            <w:r w:rsidRPr="000B571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područj</w:t>
            </w:r>
            <w:r w:rsidR="000B5713" w:rsidRPr="000B571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u</w:t>
            </w:r>
            <w:r w:rsidRPr="000B571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 grada Slavonskog Broda)</w:t>
            </w:r>
          </w:p>
        </w:tc>
      </w:tr>
      <w:tr w:rsidR="00832FF3" w:rsidRPr="00832FF3" w14:paraId="2AEA5972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65A695B7" w14:textId="77777777" w:rsidR="003F16D9" w:rsidRDefault="003F16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  <w:p w14:paraId="7A36FF3A" w14:textId="24E82EF1" w:rsidR="003F16D9" w:rsidRPr="00832FF3" w:rsidRDefault="003F6EB6" w:rsidP="0035284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7</w:t>
            </w:r>
            <w:r w:rsidR="00146BDC"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ožujka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(</w:t>
            </w:r>
            <w:bookmarkStart w:id="0" w:name="_Hlk96526226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četvrtak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204389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32FF3" w:rsidRPr="00832FF3" w14:paraId="5FDB2F1B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7B762A2D" w14:textId="2141004D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1" w:name="_Hlk116415371"/>
            <w:bookmarkEnd w:id="0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B53A2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B53A2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7F3CF049" w14:textId="26F014DB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Registracija sudionika </w:t>
            </w:r>
          </w:p>
        </w:tc>
      </w:tr>
      <w:bookmarkEnd w:id="1"/>
      <w:tr w:rsidR="00832FF3" w:rsidRPr="00832FF3" w14:paraId="7302F82F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76AB121F" w14:textId="1490076A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B53A2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180CF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3DE5BF2" w14:textId="03A4E1E7" w:rsidR="009A2F9B" w:rsidRDefault="009B04EC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P</w:t>
            </w:r>
            <w:r w:rsidR="0038139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ozdravna riječ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i uvodna izlaganja</w:t>
            </w:r>
          </w:p>
          <w:p w14:paraId="1BE31E02" w14:textId="14966C88" w:rsidR="00832FF3" w:rsidRPr="00E8629D" w:rsidRDefault="009A2F9B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</w:t>
            </w:r>
            <w:r w:rsidRPr="009A2F9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predsta</w:t>
            </w:r>
            <w:r w:rsidRPr="006E650A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vnici Ministarstva poljoprivrede</w:t>
            </w:r>
            <w:r w:rsidR="0075158D" w:rsidRPr="006E650A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i LAG-</w:t>
            </w:r>
            <w:r w:rsidR="000B571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a </w:t>
            </w:r>
            <w:r w:rsidR="0075158D" w:rsidRPr="006E650A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“</w:t>
            </w:r>
            <w:r w:rsidR="0098235F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Slavonska Ravnica“ </w:t>
            </w:r>
            <w:r w:rsidR="000B571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te LAG-a </w:t>
            </w:r>
            <w:r w:rsidR="0098235F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„Posavina“</w:t>
            </w:r>
          </w:p>
        </w:tc>
      </w:tr>
      <w:tr w:rsidR="00832FF3" w:rsidRPr="00832FF3" w14:paraId="1D814B06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3F80B86" w14:textId="5C80794B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180CF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 w:rsidR="00A0178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11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A0178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3ED522D6" w14:textId="0A8BBF3E" w:rsidR="00A01782" w:rsidRDefault="0098235F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Nacrt LEADER operativnih pravila</w:t>
            </w:r>
          </w:p>
          <w:p w14:paraId="5491FE7C" w14:textId="2EE268A4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predstavnici Ministarstva poljoprivrede i Agencije za plaćanja </w:t>
            </w:r>
          </w:p>
          <w:p w14:paraId="7FDCB64E" w14:textId="77777777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 u poljoprivredi, ribarstvu i ruralnom razvoju</w:t>
            </w:r>
          </w:p>
          <w:p w14:paraId="6DDEF59C" w14:textId="3DA51820" w:rsidR="00C452ED" w:rsidRPr="000E58A9" w:rsidRDefault="00091BD1" w:rsidP="000E58A9">
            <w:pPr>
              <w:pStyle w:val="Odlomakpopisa"/>
              <w:numPr>
                <w:ilvl w:val="0"/>
                <w:numId w:val="11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180CFA" w:rsidRPr="00832FF3" w14:paraId="7F530543" w14:textId="77777777" w:rsidTr="00180CFA">
        <w:trPr>
          <w:trHeight w:val="692"/>
        </w:trPr>
        <w:tc>
          <w:tcPr>
            <w:tcW w:w="2093" w:type="dxa"/>
            <w:shd w:val="clear" w:color="auto" w:fill="auto"/>
            <w:vAlign w:val="center"/>
          </w:tcPr>
          <w:p w14:paraId="53A4554D" w14:textId="2FE256E4" w:rsidR="00180CFA" w:rsidRPr="00832FF3" w:rsidRDefault="00180CFA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180CF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180CF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180CF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11:</w:t>
            </w:r>
            <w:r w:rsidR="0098235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180CF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2695E49" w14:textId="7824C6AD" w:rsidR="00180CFA" w:rsidRDefault="00180CFA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Pauza za osvježenje</w:t>
            </w:r>
          </w:p>
        </w:tc>
      </w:tr>
      <w:tr w:rsidR="00180CFA" w:rsidRPr="00832FF3" w14:paraId="10A20B2C" w14:textId="77777777" w:rsidTr="00932754">
        <w:trPr>
          <w:trHeight w:val="482"/>
        </w:trPr>
        <w:tc>
          <w:tcPr>
            <w:tcW w:w="2093" w:type="dxa"/>
            <w:shd w:val="clear" w:color="auto" w:fill="auto"/>
            <w:vAlign w:val="center"/>
          </w:tcPr>
          <w:p w14:paraId="10E4175F" w14:textId="40917051" w:rsidR="00180CFA" w:rsidRPr="00832FF3" w:rsidRDefault="00180CFA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A0178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98235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</w:t>
            </w:r>
            <w:r w:rsidR="009A0BE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81704D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19615122" w14:textId="13DE0A34" w:rsidR="00180CFA" w:rsidRPr="001704E5" w:rsidRDefault="0098235F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Komentari LAG-ova na LEADER operativna pravila</w:t>
            </w:r>
            <w:r w:rsidR="009A0BEA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(1. dio)</w:t>
            </w:r>
          </w:p>
          <w:p w14:paraId="457252FA" w14:textId="01097AB7" w:rsidR="00180CFA" w:rsidRDefault="00180CFA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lastRenderedPageBreak/>
              <w:t xml:space="preserve">–  predstavnici </w:t>
            </w:r>
            <w:r w:rsidR="009A0BEA">
              <w:t xml:space="preserve"> </w:t>
            </w:r>
            <w:r w:rsidR="009A0BEA" w:rsidRPr="009A0BEA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Ministarstva poljoprivrede </w:t>
            </w:r>
            <w:r w:rsidR="009A0BEA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i </w:t>
            </w:r>
            <w:r w:rsidRPr="00180CFA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Agencije za plaćanja u poljoprivredi, ribarstvu i ruralnom razvoju</w:t>
            </w:r>
          </w:p>
          <w:p w14:paraId="4DE6218D" w14:textId="77777777" w:rsidR="00180CFA" w:rsidRPr="000E58A9" w:rsidRDefault="00180CFA" w:rsidP="00180CFA">
            <w:pPr>
              <w:pStyle w:val="Odlomakpopisa"/>
              <w:numPr>
                <w:ilvl w:val="0"/>
                <w:numId w:val="9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180CFA" w:rsidRPr="00832FF3" w14:paraId="3157779F" w14:textId="77777777" w:rsidTr="00932754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33934E82" w14:textId="4BDE791E" w:rsidR="00180CFA" w:rsidRPr="00832FF3" w:rsidRDefault="00180CFA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lastRenderedPageBreak/>
              <w:t>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9A0BE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35379B8E" w14:textId="77777777" w:rsidR="00180CFA" w:rsidRPr="00832FF3" w:rsidRDefault="00180CFA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Pauza za r</w:t>
            </w:r>
            <w:r w:rsidRPr="00832FF3"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učak</w:t>
            </w:r>
          </w:p>
        </w:tc>
      </w:tr>
      <w:tr w:rsidR="00180CFA" w:rsidRPr="00832FF3" w14:paraId="751EA1B7" w14:textId="77777777" w:rsidTr="00932754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0394CADC" w14:textId="12FBB4B5" w:rsidR="00180CFA" w:rsidRPr="00832FF3" w:rsidRDefault="00180CFA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E13EB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E13EB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0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9A0BE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9A0BE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5782C55E" w14:textId="15F6ED41" w:rsidR="009A0BEA" w:rsidRPr="001704E5" w:rsidRDefault="009A0BEA" w:rsidP="009A0BE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Komentari LAG-ova na LEADER operativna pravila (2. dio)</w:t>
            </w:r>
          </w:p>
          <w:p w14:paraId="41C2DC5F" w14:textId="0DE60E96" w:rsidR="007B3B47" w:rsidRPr="007B3B47" w:rsidRDefault="007B3B47" w:rsidP="007B3B47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7B3B47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predstavnici  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Ministarstva poljoprivrede </w:t>
            </w:r>
            <w:r w:rsidR="009A0BEA">
              <w:t xml:space="preserve"> </w:t>
            </w:r>
            <w:r w:rsidR="009A0BEA" w:rsidRPr="009A0BEA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i Agencije za plaćanja u poljoprivredi, ribarstvu i ruralnom razvoju</w:t>
            </w:r>
          </w:p>
          <w:p w14:paraId="7F4E2CEE" w14:textId="500E242E" w:rsidR="00A01782" w:rsidRPr="007B3B47" w:rsidRDefault="007B3B47" w:rsidP="007B3B47">
            <w:pPr>
              <w:pStyle w:val="Odlomakpopisa"/>
              <w:numPr>
                <w:ilvl w:val="0"/>
                <w:numId w:val="9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proofErr w:type="spellStart"/>
            <w:r w:rsidRPr="007B3B47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7B3B47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E13EB7" w:rsidRPr="00832FF3" w14:paraId="3CFD2604" w14:textId="77777777" w:rsidTr="00932754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84C61A9" w14:textId="7B68A72F" w:rsidR="00E13EB7" w:rsidRDefault="00E13EB7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16:00 – 1</w:t>
            </w:r>
            <w:r w:rsidR="009A0BE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AC2B6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3287811" w14:textId="74700D89" w:rsidR="00E13EB7" w:rsidRDefault="009A0BEA" w:rsidP="00180CFA">
            <w:pPr>
              <w:spacing w:after="0" w:line="240" w:lineRule="auto"/>
              <w:jc w:val="both"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  <w:r w:rsidRPr="009A0BEA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Predstavljanje LMH-Mozaik-</w:t>
            </w:r>
            <w:r w:rsidR="00945CB0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 xml:space="preserve">Robert </w:t>
            </w:r>
            <w:r w:rsidRPr="009A0BEA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Bosch partnerstva</w:t>
            </w:r>
          </w:p>
          <w:p w14:paraId="64C8D804" w14:textId="70CCA4E2" w:rsidR="009A0BEA" w:rsidRPr="007B3B47" w:rsidRDefault="009A0BEA" w:rsidP="009A0BE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7B3B47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LMH, </w:t>
            </w:r>
            <w:r w:rsidR="00945CB0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zaklade Mozaik i zaklade Robert Bosch</w:t>
            </w:r>
          </w:p>
          <w:p w14:paraId="054B836A" w14:textId="6BA8710A" w:rsidR="009A0BEA" w:rsidRPr="009A0BEA" w:rsidRDefault="009A0BEA" w:rsidP="009A0BEA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  <w:proofErr w:type="spellStart"/>
            <w:r w:rsidRPr="009A0BEA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9A0BEA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9A0BEA" w:rsidRPr="00832FF3" w14:paraId="7BF974DE" w14:textId="77777777" w:rsidTr="00932754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4A1A4225" w14:textId="4022D707" w:rsidR="009A0BEA" w:rsidRDefault="009A0BEA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16:</w:t>
            </w:r>
            <w:r w:rsidR="00AC2B6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17:30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1C19749E" w14:textId="78E32A44" w:rsidR="009A0BEA" w:rsidRDefault="009A0BEA" w:rsidP="00180CFA">
            <w:pPr>
              <w:spacing w:after="0" w:line="240" w:lineRule="auto"/>
              <w:jc w:val="both"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  <w:r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 xml:space="preserve">Okrugli stol: </w:t>
            </w:r>
            <w:r w:rsidR="00AC2B67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 xml:space="preserve">Mogućnosti </w:t>
            </w:r>
            <w:r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suradnj</w:t>
            </w:r>
            <w:r w:rsidR="00AC2B67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e</w:t>
            </w:r>
            <w:r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 xml:space="preserve"> HR i BiH</w:t>
            </w:r>
            <w:r w:rsidR="00AC2B67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 xml:space="preserve"> u području LEADER pristupa</w:t>
            </w:r>
            <w:bookmarkStart w:id="2" w:name="_GoBack"/>
            <w:bookmarkEnd w:id="2"/>
          </w:p>
          <w:p w14:paraId="6C68650C" w14:textId="2945BCF4" w:rsidR="009A0BEA" w:rsidRPr="00945CB0" w:rsidRDefault="00945CB0" w:rsidP="00945CB0">
            <w:pPr>
              <w:spacing w:after="0" w:line="240" w:lineRule="auto"/>
              <w:jc w:val="both"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  <w:r w:rsidRPr="00945CB0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r w:rsidR="009A0BEA" w:rsidRPr="00945CB0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predstavnici LMH, </w:t>
            </w:r>
            <w:r w:rsidRPr="00945CB0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ZEF, Zaklade Mozaik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, </w:t>
            </w:r>
            <w:r w:rsidRPr="00945CB0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Ministarstva poljoprivrede</w:t>
            </w:r>
          </w:p>
        </w:tc>
      </w:tr>
      <w:tr w:rsidR="00180CFA" w:rsidRPr="00832FF3" w14:paraId="7CB5E94C" w14:textId="77777777" w:rsidTr="00932754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332EE20B" w14:textId="77777777" w:rsidR="00180CFA" w:rsidRPr="00832FF3" w:rsidRDefault="00180CFA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:00 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28A27D84" w14:textId="7C55108C" w:rsidR="00180CFA" w:rsidRPr="00832FF3" w:rsidRDefault="00850AAE" w:rsidP="00180CFA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Pauza za v</w:t>
            </w:r>
            <w:r w:rsidR="00D574A9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ečer</w:t>
            </w: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u</w:t>
            </w:r>
            <w:r w:rsidR="00D93CDD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 (Svečana sala Zelengaj</w:t>
            </w:r>
            <w:r w:rsidR="00B84A08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 adresa kao i radionica</w:t>
            </w:r>
            <w:r w:rsidR="00D93CDD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)</w:t>
            </w:r>
          </w:p>
        </w:tc>
      </w:tr>
      <w:tr w:rsidR="000E58A9" w:rsidRPr="00832FF3" w14:paraId="5B07ABEA" w14:textId="77777777" w:rsidTr="00352841">
        <w:trPr>
          <w:trHeight w:val="65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3A20FE3A" w14:textId="77777777" w:rsidR="000E58A9" w:rsidRDefault="000E58A9" w:rsidP="000E58A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  <w:p w14:paraId="5158E9A1" w14:textId="01B98060" w:rsidR="000E58A9" w:rsidRPr="00832FF3" w:rsidRDefault="003F6EB6" w:rsidP="0035284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0E58A9"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ožujka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(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petak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0E58A9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352841" w:rsidRPr="00832FF3" w14:paraId="02D17FFB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36A3DDF1" w14:textId="416AA001" w:rsidR="00352841" w:rsidRDefault="007B3B47" w:rsidP="0035284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3" w:name="_Hlk116418042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9:00</w:t>
            </w:r>
            <w:r w:rsidR="0035284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081684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="0035284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8734EA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5D137CC2" w14:textId="0C445AE0" w:rsidR="00AB3F3F" w:rsidRPr="000B5713" w:rsidRDefault="00AB3F3F" w:rsidP="00AB3F3F">
            <w:pPr>
              <w:spacing w:after="0" w:line="240" w:lineRule="auto"/>
              <w:jc w:val="both"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  <w:r w:rsidRPr="000B571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Terenski obilazak područja LAG-</w:t>
            </w:r>
            <w:r w:rsidR="000B571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a</w:t>
            </w:r>
            <w:r w:rsidRPr="000B571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 xml:space="preserve"> „</w:t>
            </w:r>
            <w:r w:rsidR="009A0BEA" w:rsidRPr="000B571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Slavonska Ravnica</w:t>
            </w:r>
            <w:r w:rsidRPr="000B571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“</w:t>
            </w:r>
            <w:r w:rsidR="009A0BEA" w:rsidRPr="000B571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 xml:space="preserve"> </w:t>
            </w:r>
            <w:r w:rsidR="000B571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 xml:space="preserve">i LAG-a </w:t>
            </w:r>
            <w:r w:rsidR="009A0BEA" w:rsidRPr="000B571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„Posavina“</w:t>
            </w:r>
          </w:p>
          <w:p w14:paraId="4FA613BD" w14:textId="77777777" w:rsidR="00AB3F3F" w:rsidRPr="000B5713" w:rsidRDefault="00AB3F3F" w:rsidP="00AB3F3F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B571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obilazak projekata sufinanciranih sredstvima Programa </w:t>
            </w:r>
          </w:p>
          <w:p w14:paraId="5EC036DD" w14:textId="0F0593E1" w:rsidR="000B5713" w:rsidRPr="000B5713" w:rsidRDefault="00AB3F3F" w:rsidP="000B5713">
            <w:pPr>
              <w:tabs>
                <w:tab w:val="left" w:pos="426"/>
              </w:tabs>
              <w:spacing w:after="12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B571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ruralnog razvoja Republike Hrvatske za razdoblje 2014.- 2020.</w:t>
            </w:r>
          </w:p>
          <w:p w14:paraId="559FEB25" w14:textId="20D0BCE8" w:rsidR="00AB3F3F" w:rsidRPr="000B5713" w:rsidRDefault="00303382" w:rsidP="00BE4ED8">
            <w:pPr>
              <w:pStyle w:val="Odlomakpopisa"/>
              <w:numPr>
                <w:ilvl w:val="0"/>
                <w:numId w:val="13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</w:pPr>
            <w:r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Obilazak Tvrđave Brod, </w:t>
            </w:r>
            <w:r w:rsidR="003A1479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Kuća Brlić,</w:t>
            </w:r>
            <w:r w:rsidR="002A32C1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</w:t>
            </w:r>
            <w:r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uz stručno viđenje</w:t>
            </w:r>
            <w:r w:rsidR="003A1479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Slavonski Brod (</w:t>
            </w:r>
            <w:r w:rsidR="002C4EAA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9:</w:t>
            </w:r>
            <w:r w:rsidR="00FC19F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00</w:t>
            </w:r>
            <w:r w:rsidR="002C4EAA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– </w:t>
            </w:r>
            <w:r w:rsidR="006F1F78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09</w:t>
            </w:r>
            <w:r w:rsidR="002C4EAA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:</w:t>
            </w:r>
            <w:r w:rsidR="006F1F78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45</w:t>
            </w:r>
            <w:r w:rsidR="002C4EAA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)</w:t>
            </w:r>
          </w:p>
          <w:p w14:paraId="5850504A" w14:textId="31137380" w:rsidR="00260EC3" w:rsidRPr="000B5713" w:rsidRDefault="00260EC3" w:rsidP="00260EC3">
            <w:pPr>
              <w:pStyle w:val="Odlomakpopisa"/>
              <w:numPr>
                <w:ilvl w:val="0"/>
                <w:numId w:val="13"/>
              </w:numPr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</w:pPr>
            <w:proofErr w:type="spellStart"/>
            <w:r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Croaticana</w:t>
            </w:r>
            <w:proofErr w:type="spellEnd"/>
            <w:r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– proizvodi od industrijske konoplje</w:t>
            </w:r>
            <w:r w:rsidR="001D7EF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,</w:t>
            </w:r>
            <w:r w:rsidR="001D7EF7" w:rsidRPr="000B5713">
              <w:t xml:space="preserve"> </w:t>
            </w:r>
            <w:r w:rsidR="001D7EF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OPG </w:t>
            </w:r>
            <w:proofErr w:type="spellStart"/>
            <w:r w:rsidR="001D7EF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Kalić</w:t>
            </w:r>
            <w:proofErr w:type="spellEnd"/>
            <w:r w:rsidR="001D7EF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Zvonimir, Vrpolje </w:t>
            </w:r>
            <w:r w:rsidR="002C4EAA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</w:t>
            </w:r>
            <w:r w:rsidR="007E7424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10:</w:t>
            </w:r>
            <w:r w:rsidR="006F1F78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30</w:t>
            </w:r>
            <w:r w:rsidR="007E7424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– 1</w:t>
            </w:r>
            <w:r w:rsidR="001A7D9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1</w:t>
            </w:r>
            <w:r w:rsidR="007E7424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:</w:t>
            </w:r>
            <w:r w:rsidR="006F1F78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15</w:t>
            </w:r>
          </w:p>
          <w:p w14:paraId="1D50674B" w14:textId="43FD3A23" w:rsidR="006F6597" w:rsidRPr="000B5713" w:rsidRDefault="00FC19F7" w:rsidP="00260EC3">
            <w:pPr>
              <w:pStyle w:val="Odlomakpopisa"/>
              <w:numPr>
                <w:ilvl w:val="0"/>
                <w:numId w:val="13"/>
              </w:numPr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</w:pPr>
            <w:r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Obilazak vatrogasnog doma </w:t>
            </w:r>
            <w:r w:rsidR="00FE7DFF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DVD Oriovac</w:t>
            </w:r>
            <w:r w:rsidR="004E3995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uz razgledavanje </w:t>
            </w:r>
            <w:r w:rsidR="00D014DB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galerije i arhivskog postava</w:t>
            </w:r>
            <w:r w:rsidR="00FE7DFF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</w:t>
            </w:r>
            <w:r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i </w:t>
            </w:r>
            <w:r w:rsidR="00D014DB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obilazak </w:t>
            </w:r>
            <w:r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Dječjeg Vrtića</w:t>
            </w:r>
            <w:r w:rsidR="005D6060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„Ivančica“</w:t>
            </w:r>
            <w:r w:rsidR="00121AD2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u Općini Oriovac</w:t>
            </w:r>
            <w:r w:rsidR="00FE7DFF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financirano iz mjere 7.4.1.</w:t>
            </w:r>
            <w:r w:rsidR="00B03451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1</w:t>
            </w:r>
            <w:r w:rsidR="00860123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2</w:t>
            </w:r>
            <w:r w:rsidR="00B03451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:</w:t>
            </w:r>
            <w:r w:rsidR="001A7D9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3</w:t>
            </w:r>
            <w:r w:rsidR="00860123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0</w:t>
            </w:r>
            <w:r w:rsidR="00B03451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– 1</w:t>
            </w:r>
            <w:r w:rsidR="001A7D9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3</w:t>
            </w:r>
            <w:r w:rsidR="00B03451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:</w:t>
            </w:r>
            <w:r w:rsidR="00121AD2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30</w:t>
            </w:r>
          </w:p>
          <w:p w14:paraId="478635FA" w14:textId="03037367" w:rsidR="00260EC3" w:rsidRPr="000B5713" w:rsidRDefault="00E3668F" w:rsidP="009A0BEA">
            <w:pPr>
              <w:pStyle w:val="Odlomakpopisa"/>
              <w:numPr>
                <w:ilvl w:val="0"/>
                <w:numId w:val="13"/>
              </w:numPr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</w:pPr>
            <w:r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Sajam lokalnih OPG-a</w:t>
            </w:r>
            <w:r w:rsidR="000D594C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</w:t>
            </w:r>
            <w:r w:rsidR="00E80EE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1</w:t>
            </w:r>
            <w:r w:rsidR="00860123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3</w:t>
            </w:r>
            <w:r w:rsidR="00E80EE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:</w:t>
            </w:r>
            <w:r w:rsidR="001A7D9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30</w:t>
            </w:r>
            <w:r w:rsidR="00482DE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 xml:space="preserve"> – 1</w:t>
            </w:r>
            <w:r w:rsidR="009B6D7B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4</w:t>
            </w:r>
            <w:r w:rsidR="00482DE7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:</w:t>
            </w:r>
            <w:r w:rsidR="009B6D7B" w:rsidRPr="000B571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30</w:t>
            </w:r>
          </w:p>
        </w:tc>
      </w:tr>
      <w:tr w:rsidR="008734EA" w:rsidRPr="00832FF3" w14:paraId="76588E77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4ABDF912" w14:textId="1CE4F204" w:rsidR="008734EA" w:rsidRDefault="00081684" w:rsidP="0035284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15:00-16:00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750906D8" w14:textId="1D720280" w:rsidR="008734EA" w:rsidRPr="000B5713" w:rsidRDefault="00850AAE" w:rsidP="00AB3F3F">
            <w:pPr>
              <w:spacing w:after="0" w:line="240" w:lineRule="auto"/>
              <w:jc w:val="both"/>
              <w:rPr>
                <w:rFonts w:ascii="Bookman Old Style" w:eastAsia="Calibri" w:hAnsi="Bookman Old Style" w:cs="Times New Roman"/>
                <w:bCs/>
                <w:i/>
                <w:iCs/>
                <w:sz w:val="24"/>
                <w:szCs w:val="24"/>
              </w:rPr>
            </w:pPr>
            <w:r w:rsidRPr="000B5713">
              <w:rPr>
                <w:rFonts w:ascii="Bookman Old Style" w:eastAsia="Calibri" w:hAnsi="Bookman Old Style" w:cs="Times New Roman"/>
                <w:bCs/>
                <w:i/>
                <w:iCs/>
                <w:sz w:val="24"/>
                <w:szCs w:val="24"/>
              </w:rPr>
              <w:t xml:space="preserve">Pauza za ručak </w:t>
            </w:r>
            <w:r w:rsidR="00DD5236" w:rsidRPr="000B5713">
              <w:rPr>
                <w:rFonts w:ascii="Bookman Old Style" w:eastAsia="Calibri" w:hAnsi="Bookman Old Style" w:cs="Times New Roman"/>
                <w:bCs/>
                <w:i/>
                <w:iCs/>
                <w:sz w:val="24"/>
                <w:szCs w:val="24"/>
              </w:rPr>
              <w:t>Društveni dom u Oriovcu</w:t>
            </w:r>
            <w:r w:rsidR="007F7C07" w:rsidRPr="000B5713">
              <w:rPr>
                <w:rFonts w:ascii="Bookman Old Style" w:eastAsia="Calibri" w:hAnsi="Bookman Old Style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A05ED7" w:rsidRPr="000B5713">
              <w:rPr>
                <w:rFonts w:ascii="Bookman Old Style" w:eastAsia="Calibri" w:hAnsi="Bookman Old Style" w:cs="Times New Roman"/>
                <w:bCs/>
                <w:i/>
                <w:iCs/>
                <w:sz w:val="24"/>
                <w:szCs w:val="24"/>
              </w:rPr>
              <w:t>(Trg hrvatskog preporoda 1, 35250, Oriovac)</w:t>
            </w:r>
          </w:p>
        </w:tc>
      </w:tr>
      <w:tr w:rsidR="00F665F1" w:rsidRPr="00832FF3" w14:paraId="72D845FD" w14:textId="77777777" w:rsidTr="00391885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2BE7FF05" w14:textId="1053FC71" w:rsidR="00F665F1" w:rsidRPr="00832FF3" w:rsidRDefault="00F665F1" w:rsidP="00F665F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1</w:t>
            </w:r>
            <w:r w:rsidR="00081684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6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:</w:t>
            </w:r>
            <w:r w:rsidR="00081684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  <w:r w:rsidR="008734EA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7E2F2CD8" w14:textId="1D1D8E7E" w:rsidR="00F665F1" w:rsidRDefault="00F665F1" w:rsidP="00F665F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Zaključci i z</w:t>
            </w:r>
            <w:r w:rsidRPr="00832FF3"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atvaranje</w:t>
            </w:r>
            <w:r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 xml:space="preserve"> </w:t>
            </w:r>
            <w:r w:rsidRPr="00832FF3"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radionice</w:t>
            </w:r>
            <w:r w:rsidR="007B3B47"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, odlazak sudionika</w:t>
            </w:r>
          </w:p>
        </w:tc>
      </w:tr>
    </w:tbl>
    <w:bookmarkEnd w:id="3"/>
    <w:p w14:paraId="67408A09" w14:textId="5A3DBA2D" w:rsidR="00832FF3" w:rsidRPr="00391885" w:rsidRDefault="00BC25CE" w:rsidP="00391885">
      <w:pPr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  <w:r w:rsidRPr="00E666F8">
        <w:rPr>
          <w:rFonts w:ascii="Bookman Old Style" w:hAnsi="Bookman Old Style"/>
          <w:sz w:val="18"/>
          <w:szCs w:val="18"/>
        </w:rPr>
        <w:t xml:space="preserve">Tijekom </w:t>
      </w:r>
      <w:r w:rsidR="0024687B">
        <w:rPr>
          <w:rFonts w:ascii="Bookman Old Style" w:hAnsi="Bookman Old Style"/>
          <w:sz w:val="18"/>
          <w:szCs w:val="18"/>
        </w:rPr>
        <w:t>radionice</w:t>
      </w:r>
      <w:r w:rsidRPr="00E666F8">
        <w:rPr>
          <w:rFonts w:ascii="Bookman Old Style" w:hAnsi="Bookman Old Style"/>
          <w:sz w:val="18"/>
          <w:szCs w:val="18"/>
        </w:rPr>
        <w:t xml:space="preserve"> sudionici će biti fotografira</w:t>
      </w:r>
      <w:r w:rsidR="001344FC">
        <w:rPr>
          <w:rFonts w:ascii="Bookman Old Style" w:hAnsi="Bookman Old Style"/>
          <w:sz w:val="18"/>
          <w:szCs w:val="18"/>
        </w:rPr>
        <w:t xml:space="preserve">  </w:t>
      </w:r>
      <w:r w:rsidRPr="00E666F8">
        <w:rPr>
          <w:rFonts w:ascii="Bookman Old Style" w:hAnsi="Bookman Old Style"/>
          <w:sz w:val="18"/>
          <w:szCs w:val="18"/>
        </w:rPr>
        <w:t xml:space="preserve">ni </w:t>
      </w:r>
      <w:r w:rsidR="00E666F8" w:rsidRPr="00E666F8">
        <w:rPr>
          <w:rFonts w:ascii="Bookman Old Style" w:hAnsi="Bookman Old Style"/>
          <w:sz w:val="18"/>
          <w:szCs w:val="18"/>
        </w:rPr>
        <w:t>i po potrebi snimani</w:t>
      </w:r>
    </w:p>
    <w:sectPr w:rsidR="00832FF3" w:rsidRPr="00391885" w:rsidSect="00D32C9A">
      <w:headerReference w:type="default" r:id="rId10"/>
      <w:pgSz w:w="11906" w:h="16838"/>
      <w:pgMar w:top="426" w:right="1440" w:bottom="1440" w:left="1440" w:header="283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0940EB3" w16cex:dateUtc="2024-02-14T13:24:00Z"/>
  <w16cex:commentExtensible w16cex:durableId="22F17EED" w16cex:dateUtc="2024-02-14T13:26:00Z"/>
  <w16cex:commentExtensible w16cex:durableId="245D0565" w16cex:dateUtc="2024-02-14T13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1E71D" w14:textId="77777777" w:rsidR="00021C78" w:rsidRDefault="00021C78" w:rsidP="00832FF3">
      <w:pPr>
        <w:spacing w:after="0" w:line="240" w:lineRule="auto"/>
      </w:pPr>
      <w:r>
        <w:separator/>
      </w:r>
    </w:p>
  </w:endnote>
  <w:endnote w:type="continuationSeparator" w:id="0">
    <w:p w14:paraId="6FC76ECD" w14:textId="77777777" w:rsidR="00021C78" w:rsidRDefault="00021C78" w:rsidP="00832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92633" w14:textId="77777777" w:rsidR="00021C78" w:rsidRDefault="00021C78" w:rsidP="00832FF3">
      <w:pPr>
        <w:spacing w:after="0" w:line="240" w:lineRule="auto"/>
      </w:pPr>
      <w:r>
        <w:separator/>
      </w:r>
    </w:p>
  </w:footnote>
  <w:footnote w:type="continuationSeparator" w:id="0">
    <w:p w14:paraId="141D8813" w14:textId="77777777" w:rsidR="00021C78" w:rsidRDefault="00021C78" w:rsidP="00832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847" w:type="dxa"/>
      <w:tblInd w:w="-147" w:type="dxa"/>
      <w:tblLook w:val="04A0" w:firstRow="1" w:lastRow="0" w:firstColumn="1" w:lastColumn="0" w:noHBand="0" w:noVBand="1"/>
    </w:tblPr>
    <w:tblGrid>
      <w:gridCol w:w="1869"/>
      <w:gridCol w:w="573"/>
      <w:gridCol w:w="2043"/>
      <w:gridCol w:w="1206"/>
      <w:gridCol w:w="2376"/>
      <w:gridCol w:w="1896"/>
    </w:tblGrid>
    <w:tr w:rsidR="00265947" w14:paraId="1EF825BF" w14:textId="77777777" w:rsidTr="00265947">
      <w:tc>
        <w:tcPr>
          <w:tcW w:w="181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95BD31" w14:textId="551BB498" w:rsidR="006C15D9" w:rsidRDefault="006C15D9" w:rsidP="00832FF3">
          <w:pPr>
            <w:jc w:val="center"/>
          </w:pPr>
          <w:r>
            <w:rPr>
              <w:noProof/>
            </w:rPr>
            <w:drawing>
              <wp:inline distT="0" distB="0" distL="0" distR="0" wp14:anchorId="1DB64AFE" wp14:editId="1272D214">
                <wp:extent cx="1050129" cy="700087"/>
                <wp:effectExtent l="0" t="0" r="0" b="5080"/>
                <wp:docPr id="8" name="Picture 8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3396" cy="70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6387DC70" w14:textId="77777777" w:rsidR="006C15D9" w:rsidRDefault="006C15D9" w:rsidP="00832FF3">
          <w:pPr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43A6954" wp14:editId="79C25FE4">
                <wp:extent cx="1524000" cy="410882"/>
                <wp:effectExtent l="0" t="0" r="0" b="8255"/>
                <wp:docPr id="9" name="Picture 9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5463" cy="416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1051471" w14:textId="52F848B7" w:rsidR="006C15D9" w:rsidRDefault="00265947" w:rsidP="00265947">
          <w:pPr>
            <w:rPr>
              <w:noProof/>
            </w:rPr>
          </w:pPr>
          <w:r>
            <w:rPr>
              <w:noProof/>
            </w:rPr>
            <w:drawing>
              <wp:inline distT="0" distB="0" distL="0" distR="0" wp14:anchorId="1A0A803B" wp14:editId="6B5BE301">
                <wp:extent cx="628650" cy="642810"/>
                <wp:effectExtent l="0" t="0" r="0" b="5080"/>
                <wp:docPr id="13" name="Picture 1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descr="Icon&#10;&#10;Description automatically generated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767" cy="667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7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209425" w14:textId="2677E7D1" w:rsidR="006C15D9" w:rsidRDefault="006C15D9" w:rsidP="00832FF3">
          <w:pPr>
            <w:jc w:val="center"/>
          </w:pPr>
          <w:r>
            <w:rPr>
              <w:noProof/>
            </w:rPr>
            <w:drawing>
              <wp:inline distT="0" distB="0" distL="0" distR="0" wp14:anchorId="20DE26CE" wp14:editId="30E5A929">
                <wp:extent cx="1366760" cy="458470"/>
                <wp:effectExtent l="0" t="0" r="5080" b="0"/>
                <wp:docPr id="10" name="Picture 10" descr="Text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Text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8845" cy="45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2E03903" w14:textId="77777777" w:rsidR="006C15D9" w:rsidRDefault="006C15D9" w:rsidP="00832FF3">
          <w:pPr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1D0FA35B" wp14:editId="75976322">
                <wp:extent cx="1060330" cy="476250"/>
                <wp:effectExtent l="0" t="0" r="6985" b="0"/>
                <wp:docPr id="11" name="Picture 1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896" cy="4774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15D9" w14:paraId="3E095E59" w14:textId="77777777" w:rsidTr="00265947">
      <w:tc>
        <w:tcPr>
          <w:tcW w:w="23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A574E28" w14:textId="77777777" w:rsidR="006C15D9" w:rsidRDefault="006C15D9" w:rsidP="00832FF3">
          <w:pPr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  <w:tc>
        <w:tcPr>
          <w:tcW w:w="7461" w:type="dxa"/>
          <w:gridSpan w:val="4"/>
          <w:tcBorders>
            <w:top w:val="nil"/>
            <w:left w:val="nil"/>
            <w:bottom w:val="nil"/>
            <w:right w:val="nil"/>
          </w:tcBorders>
        </w:tcPr>
        <w:p w14:paraId="30CCDB64" w14:textId="1AEE12E3" w:rsidR="006C15D9" w:rsidRDefault="006C15D9" w:rsidP="00832FF3">
          <w:pPr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</w:tr>
    <w:tr w:rsidR="006C15D9" w14:paraId="19F31696" w14:textId="77777777" w:rsidTr="00265947">
      <w:tc>
        <w:tcPr>
          <w:tcW w:w="9847" w:type="dxa"/>
          <w:gridSpan w:val="6"/>
          <w:tcBorders>
            <w:top w:val="nil"/>
            <w:left w:val="nil"/>
            <w:bottom w:val="nil"/>
            <w:right w:val="nil"/>
          </w:tcBorders>
          <w:vAlign w:val="center"/>
        </w:tcPr>
        <w:p w14:paraId="08756011" w14:textId="739529EE" w:rsidR="006C15D9" w:rsidRDefault="006C15D9" w:rsidP="00265947">
          <w:pPr>
            <w:jc w:val="center"/>
          </w:pPr>
        </w:p>
      </w:tc>
    </w:tr>
  </w:tbl>
  <w:p w14:paraId="713A10BC" w14:textId="77777777" w:rsidR="00832FF3" w:rsidRDefault="00832FF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0C38"/>
    <w:multiLevelType w:val="hybridMultilevel"/>
    <w:tmpl w:val="3C6A4314"/>
    <w:lvl w:ilvl="0" w:tplc="6A36027A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B3CE7"/>
    <w:multiLevelType w:val="hybridMultilevel"/>
    <w:tmpl w:val="ACCCBE94"/>
    <w:lvl w:ilvl="0" w:tplc="1AB6FB84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125AC"/>
    <w:multiLevelType w:val="hybridMultilevel"/>
    <w:tmpl w:val="F8821D82"/>
    <w:lvl w:ilvl="0" w:tplc="296C72D0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A0DDC"/>
    <w:multiLevelType w:val="hybridMultilevel"/>
    <w:tmpl w:val="615A3A64"/>
    <w:lvl w:ilvl="0" w:tplc="B8EA83B0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9439C"/>
    <w:multiLevelType w:val="hybridMultilevel"/>
    <w:tmpl w:val="10F6F55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55585"/>
    <w:multiLevelType w:val="hybridMultilevel"/>
    <w:tmpl w:val="F3BAD7D6"/>
    <w:lvl w:ilvl="0" w:tplc="6666B0D8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03DAD"/>
    <w:multiLevelType w:val="hybridMultilevel"/>
    <w:tmpl w:val="E84C7128"/>
    <w:lvl w:ilvl="0" w:tplc="E0141D2E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247BD"/>
    <w:multiLevelType w:val="hybridMultilevel"/>
    <w:tmpl w:val="318E6DF6"/>
    <w:lvl w:ilvl="0" w:tplc="2A3E1724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54A4A"/>
    <w:multiLevelType w:val="hybridMultilevel"/>
    <w:tmpl w:val="7FF69F68"/>
    <w:lvl w:ilvl="0" w:tplc="041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58DB7FEE"/>
    <w:multiLevelType w:val="hybridMultilevel"/>
    <w:tmpl w:val="1960F762"/>
    <w:lvl w:ilvl="0" w:tplc="8ADC8F42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B26F7"/>
    <w:multiLevelType w:val="hybridMultilevel"/>
    <w:tmpl w:val="1E1C6A1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655865"/>
    <w:multiLevelType w:val="hybridMultilevel"/>
    <w:tmpl w:val="C2C48EE0"/>
    <w:lvl w:ilvl="0" w:tplc="2396A2CA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81F58"/>
    <w:multiLevelType w:val="hybridMultilevel"/>
    <w:tmpl w:val="3FC853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8"/>
  </w:num>
  <w:num w:numId="5">
    <w:abstractNumId w:val="2"/>
  </w:num>
  <w:num w:numId="6">
    <w:abstractNumId w:val="0"/>
  </w:num>
  <w:num w:numId="7">
    <w:abstractNumId w:val="12"/>
  </w:num>
  <w:num w:numId="8">
    <w:abstractNumId w:val="7"/>
  </w:num>
  <w:num w:numId="9">
    <w:abstractNumId w:val="3"/>
  </w:num>
  <w:num w:numId="10">
    <w:abstractNumId w:val="11"/>
  </w:num>
  <w:num w:numId="11">
    <w:abstractNumId w:val="1"/>
  </w:num>
  <w:num w:numId="12">
    <w:abstractNumId w:val="4"/>
  </w:num>
  <w:num w:numId="13">
    <w:abstractNumId w:val="1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F3"/>
    <w:rsid w:val="00003927"/>
    <w:rsid w:val="0001486A"/>
    <w:rsid w:val="00021C78"/>
    <w:rsid w:val="000275EE"/>
    <w:rsid w:val="0004254D"/>
    <w:rsid w:val="00075BBB"/>
    <w:rsid w:val="00081684"/>
    <w:rsid w:val="00091BD1"/>
    <w:rsid w:val="00095A1C"/>
    <w:rsid w:val="000B5713"/>
    <w:rsid w:val="000B664B"/>
    <w:rsid w:val="000C0336"/>
    <w:rsid w:val="000D594C"/>
    <w:rsid w:val="000E58A9"/>
    <w:rsid w:val="00121AD2"/>
    <w:rsid w:val="001344FC"/>
    <w:rsid w:val="0013583D"/>
    <w:rsid w:val="00146BDC"/>
    <w:rsid w:val="001704E5"/>
    <w:rsid w:val="00180CFA"/>
    <w:rsid w:val="001852D3"/>
    <w:rsid w:val="00197F58"/>
    <w:rsid w:val="001A7D97"/>
    <w:rsid w:val="001C44C1"/>
    <w:rsid w:val="001C6DE0"/>
    <w:rsid w:val="001C74A2"/>
    <w:rsid w:val="001D7EF7"/>
    <w:rsid w:val="001F310E"/>
    <w:rsid w:val="001F4DA1"/>
    <w:rsid w:val="002013C2"/>
    <w:rsid w:val="00204389"/>
    <w:rsid w:val="00206A3E"/>
    <w:rsid w:val="00227688"/>
    <w:rsid w:val="0024687B"/>
    <w:rsid w:val="00260EC3"/>
    <w:rsid w:val="00265947"/>
    <w:rsid w:val="00266E8B"/>
    <w:rsid w:val="002A1997"/>
    <w:rsid w:val="002A32C1"/>
    <w:rsid w:val="002C4EAA"/>
    <w:rsid w:val="002E3795"/>
    <w:rsid w:val="002E4FD4"/>
    <w:rsid w:val="002F2A96"/>
    <w:rsid w:val="00303382"/>
    <w:rsid w:val="00332033"/>
    <w:rsid w:val="00334372"/>
    <w:rsid w:val="00336C45"/>
    <w:rsid w:val="00352841"/>
    <w:rsid w:val="0035513D"/>
    <w:rsid w:val="00373FD3"/>
    <w:rsid w:val="0038139B"/>
    <w:rsid w:val="00391885"/>
    <w:rsid w:val="003930C0"/>
    <w:rsid w:val="003A1479"/>
    <w:rsid w:val="003A6959"/>
    <w:rsid w:val="003A7B6E"/>
    <w:rsid w:val="003F04F8"/>
    <w:rsid w:val="003F16D9"/>
    <w:rsid w:val="003F5FB5"/>
    <w:rsid w:val="003F6EB6"/>
    <w:rsid w:val="00400A10"/>
    <w:rsid w:val="00406043"/>
    <w:rsid w:val="00444FA7"/>
    <w:rsid w:val="00456316"/>
    <w:rsid w:val="00482DE7"/>
    <w:rsid w:val="004A19D3"/>
    <w:rsid w:val="004A740E"/>
    <w:rsid w:val="004E3995"/>
    <w:rsid w:val="004F2647"/>
    <w:rsid w:val="004F69AD"/>
    <w:rsid w:val="005057F2"/>
    <w:rsid w:val="00526745"/>
    <w:rsid w:val="00531AA1"/>
    <w:rsid w:val="00534358"/>
    <w:rsid w:val="00545F0D"/>
    <w:rsid w:val="00567BE3"/>
    <w:rsid w:val="00573599"/>
    <w:rsid w:val="0058637C"/>
    <w:rsid w:val="00596D7B"/>
    <w:rsid w:val="00597DB7"/>
    <w:rsid w:val="005B64D1"/>
    <w:rsid w:val="005C7830"/>
    <w:rsid w:val="005D0D33"/>
    <w:rsid w:val="005D6060"/>
    <w:rsid w:val="005E6903"/>
    <w:rsid w:val="005F5A01"/>
    <w:rsid w:val="006227A1"/>
    <w:rsid w:val="00651474"/>
    <w:rsid w:val="0066790E"/>
    <w:rsid w:val="006C15D9"/>
    <w:rsid w:val="006C7943"/>
    <w:rsid w:val="006E650A"/>
    <w:rsid w:val="006E6AE5"/>
    <w:rsid w:val="006F1001"/>
    <w:rsid w:val="006F1F78"/>
    <w:rsid w:val="006F6597"/>
    <w:rsid w:val="00705F98"/>
    <w:rsid w:val="007460D3"/>
    <w:rsid w:val="0075158D"/>
    <w:rsid w:val="007611B4"/>
    <w:rsid w:val="007A5275"/>
    <w:rsid w:val="007B3B47"/>
    <w:rsid w:val="007B53D9"/>
    <w:rsid w:val="007B63BC"/>
    <w:rsid w:val="007E36B5"/>
    <w:rsid w:val="007E7424"/>
    <w:rsid w:val="007F4889"/>
    <w:rsid w:val="007F7C07"/>
    <w:rsid w:val="0081704D"/>
    <w:rsid w:val="00821210"/>
    <w:rsid w:val="00832FF3"/>
    <w:rsid w:val="00850AAE"/>
    <w:rsid w:val="00860123"/>
    <w:rsid w:val="00861FDD"/>
    <w:rsid w:val="008734EA"/>
    <w:rsid w:val="008952C7"/>
    <w:rsid w:val="008B63B1"/>
    <w:rsid w:val="009251B2"/>
    <w:rsid w:val="00934F6E"/>
    <w:rsid w:val="00942C9D"/>
    <w:rsid w:val="00945CB0"/>
    <w:rsid w:val="00954187"/>
    <w:rsid w:val="00963A03"/>
    <w:rsid w:val="00973F12"/>
    <w:rsid w:val="0097659D"/>
    <w:rsid w:val="00977E6D"/>
    <w:rsid w:val="0098235F"/>
    <w:rsid w:val="00985E3D"/>
    <w:rsid w:val="00997776"/>
    <w:rsid w:val="009A0BEA"/>
    <w:rsid w:val="009A17FE"/>
    <w:rsid w:val="009A2F9B"/>
    <w:rsid w:val="009B04EC"/>
    <w:rsid w:val="009B399A"/>
    <w:rsid w:val="009B6D7B"/>
    <w:rsid w:val="009C2838"/>
    <w:rsid w:val="009C7E1C"/>
    <w:rsid w:val="009D7133"/>
    <w:rsid w:val="009E3D17"/>
    <w:rsid w:val="00A01782"/>
    <w:rsid w:val="00A02598"/>
    <w:rsid w:val="00A05ED7"/>
    <w:rsid w:val="00A3749E"/>
    <w:rsid w:val="00A42CFA"/>
    <w:rsid w:val="00A44E78"/>
    <w:rsid w:val="00A77837"/>
    <w:rsid w:val="00AB1230"/>
    <w:rsid w:val="00AB3F3F"/>
    <w:rsid w:val="00AC2B67"/>
    <w:rsid w:val="00AE2BB8"/>
    <w:rsid w:val="00AF0A5B"/>
    <w:rsid w:val="00B03110"/>
    <w:rsid w:val="00B03451"/>
    <w:rsid w:val="00B307C5"/>
    <w:rsid w:val="00B327BC"/>
    <w:rsid w:val="00B53A2B"/>
    <w:rsid w:val="00B84A08"/>
    <w:rsid w:val="00BA1682"/>
    <w:rsid w:val="00BA3CC6"/>
    <w:rsid w:val="00BC25CE"/>
    <w:rsid w:val="00BD7AC4"/>
    <w:rsid w:val="00BE1A37"/>
    <w:rsid w:val="00BE4ED8"/>
    <w:rsid w:val="00C25954"/>
    <w:rsid w:val="00C452ED"/>
    <w:rsid w:val="00C57107"/>
    <w:rsid w:val="00C67207"/>
    <w:rsid w:val="00C72112"/>
    <w:rsid w:val="00CA5215"/>
    <w:rsid w:val="00CB738C"/>
    <w:rsid w:val="00CC15CE"/>
    <w:rsid w:val="00CD69E1"/>
    <w:rsid w:val="00CE077D"/>
    <w:rsid w:val="00CF3B24"/>
    <w:rsid w:val="00CF480B"/>
    <w:rsid w:val="00CF7D79"/>
    <w:rsid w:val="00D014DB"/>
    <w:rsid w:val="00D037C0"/>
    <w:rsid w:val="00D15723"/>
    <w:rsid w:val="00D32C9A"/>
    <w:rsid w:val="00D574A9"/>
    <w:rsid w:val="00D84D7C"/>
    <w:rsid w:val="00D93CDD"/>
    <w:rsid w:val="00DC4246"/>
    <w:rsid w:val="00DD5236"/>
    <w:rsid w:val="00DF297A"/>
    <w:rsid w:val="00E13EB7"/>
    <w:rsid w:val="00E14306"/>
    <w:rsid w:val="00E3668F"/>
    <w:rsid w:val="00E666F8"/>
    <w:rsid w:val="00E80EE7"/>
    <w:rsid w:val="00E85371"/>
    <w:rsid w:val="00E8629D"/>
    <w:rsid w:val="00EB40D0"/>
    <w:rsid w:val="00EC2523"/>
    <w:rsid w:val="00EC32B5"/>
    <w:rsid w:val="00ED40FA"/>
    <w:rsid w:val="00EE223D"/>
    <w:rsid w:val="00F23195"/>
    <w:rsid w:val="00F305E6"/>
    <w:rsid w:val="00F604C8"/>
    <w:rsid w:val="00F6452F"/>
    <w:rsid w:val="00F665F1"/>
    <w:rsid w:val="00F67C6F"/>
    <w:rsid w:val="00F77A4A"/>
    <w:rsid w:val="00F81917"/>
    <w:rsid w:val="00F87233"/>
    <w:rsid w:val="00FC19F7"/>
    <w:rsid w:val="00FC2622"/>
    <w:rsid w:val="00FC7CFC"/>
    <w:rsid w:val="00FD0E78"/>
    <w:rsid w:val="00FD66DE"/>
    <w:rsid w:val="00FE10B8"/>
    <w:rsid w:val="00FE7DFF"/>
    <w:rsid w:val="00FF4DB6"/>
    <w:rsid w:val="00F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AD3BF"/>
  <w15:chartTrackingRefBased/>
  <w15:docId w15:val="{584BA911-DE25-4EEB-8245-4C807457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0B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3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3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2FF3"/>
  </w:style>
  <w:style w:type="paragraph" w:styleId="Podnoje">
    <w:name w:val="footer"/>
    <w:basedOn w:val="Normal"/>
    <w:link w:val="PodnojeChar"/>
    <w:uiPriority w:val="99"/>
    <w:unhideWhenUsed/>
    <w:rsid w:val="0083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2FF3"/>
  </w:style>
  <w:style w:type="character" w:styleId="Referencakomentara">
    <w:name w:val="annotation reference"/>
    <w:rsid w:val="00832FF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32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rsid w:val="00832FF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0275EE"/>
    <w:pPr>
      <w:ind w:left="720"/>
      <w:contextualSpacing/>
    </w:pPr>
  </w:style>
  <w:style w:type="paragraph" w:styleId="Revizija">
    <w:name w:val="Revision"/>
    <w:hidden/>
    <w:uiPriority w:val="99"/>
    <w:semiHidden/>
    <w:rsid w:val="00444FA7"/>
    <w:pPr>
      <w:spacing w:after="0" w:line="240" w:lineRule="auto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67C6F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67C6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67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7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2.png@01DA59DB.3315D670" TargetMode="Externa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fi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Marinianis_V6_I5</dc:creator>
  <cp:keywords/>
  <dc:description/>
  <cp:lastModifiedBy>dvorana</cp:lastModifiedBy>
  <cp:revision>50</cp:revision>
  <cp:lastPrinted>2024-02-14T13:05:00Z</cp:lastPrinted>
  <dcterms:created xsi:type="dcterms:W3CDTF">2024-02-08T08:12:00Z</dcterms:created>
  <dcterms:modified xsi:type="dcterms:W3CDTF">2024-02-14T16:20:00Z</dcterms:modified>
</cp:coreProperties>
</file>